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505"/>
      </w:tblGrid>
      <w:tr w:rsidR="000C7F1E" w:rsidRPr="000C7F1E">
        <w:trPr>
          <w:tblCellSpacing w:w="0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7703"/>
              <w:gridCol w:w="1652"/>
            </w:tblGrid>
            <w:tr w:rsidR="001E20F0" w:rsidRPr="001E20F0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1E20F0" w:rsidRPr="001E20F0" w:rsidRDefault="001E20F0" w:rsidP="001E20F0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17651"/>
                  <w:bookmarkEnd w:id="0"/>
                  <w:r w:rsidRPr="001E20F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hyperlink r:id="rId4" w:history="1">
                    <w:r w:rsidRPr="001E20F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Исправить ответ</w:t>
                    </w:r>
                  </w:hyperlink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1E20F0" w:rsidRPr="001E20F0" w:rsidRDefault="001E20F0" w:rsidP="001E20F0">
                  <w:pPr>
                    <w:spacing w:after="0"/>
                    <w:ind w:firstLine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  19.03.2014 14:22 </w:t>
                  </w:r>
                </w:p>
              </w:tc>
            </w:tr>
            <w:tr w:rsidR="001E20F0" w:rsidRPr="001E20F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1E20F0" w:rsidRPr="001E20F0" w:rsidRDefault="001E20F0" w:rsidP="001E20F0">
                  <w:pPr>
                    <w:shd w:val="clear" w:color="auto" w:fill="FFFDE4"/>
                    <w:spacing w:after="18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E20F0">
                    <w:rPr>
                      <w:rFonts w:ascii="Arial" w:eastAsia="Times New Roman" w:hAnsi="Arial" w:cs="Arial"/>
                      <w:color w:val="006600"/>
                      <w:sz w:val="18"/>
                      <w:lang w:eastAsia="ru-RU"/>
                    </w:rPr>
                    <w:t>Выгружено</w:t>
                  </w: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20.03.2014 07:10</w:t>
                  </w:r>
                </w:p>
                <w:p w:rsidR="001E20F0" w:rsidRPr="001E20F0" w:rsidRDefault="001E20F0" w:rsidP="001E20F0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Добрый день,</w:t>
                  </w: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Для корректного расчета стоимости оборудования по лоту № 39615 Строительство ПС 110/35/10 кВ «</w:t>
                  </w:r>
                  <w:proofErr w:type="spellStart"/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Самза</w:t>
                  </w:r>
                  <w:proofErr w:type="spellEnd"/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» и «ПП-35» филиала ОАО «Тюменьэнерго» Урайские ЭС в конкурсной документации не достает сведений об оборудовании КРУН-35 в части первичного оборудования и оборудования РЗА 35 кВ.</w:t>
                  </w: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Разделы: 2013/0094 - ЭС/П – 00 - ИОС 5.1.3, </w:t>
                  </w: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2013/0094 - ЭС/П – 00 - ИОС 5.1.4</w:t>
                  </w:r>
                  <w:proofErr w:type="gramStart"/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</w:t>
                  </w:r>
                  <w:proofErr w:type="gramEnd"/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росим предоставить указанную информацию.</w:t>
                  </w:r>
                </w:p>
              </w:tc>
            </w:tr>
            <w:tr w:rsidR="001E20F0" w:rsidRPr="001E20F0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1E20F0" w:rsidRPr="001E20F0" w:rsidRDefault="001E20F0" w:rsidP="001E20F0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5" w:history="1">
                    <w:r w:rsidRPr="001E20F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1E20F0" w:rsidRPr="001E20F0" w:rsidRDefault="001E20F0" w:rsidP="001E20F0">
                  <w:pPr>
                    <w:spacing w:after="0"/>
                    <w:ind w:firstLine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20.03.2014 07:10</w:t>
                  </w:r>
                </w:p>
              </w:tc>
            </w:tr>
            <w:tr w:rsidR="001E20F0" w:rsidRPr="001E20F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1E20F0" w:rsidRPr="001E20F0" w:rsidRDefault="001E20F0" w:rsidP="001E20F0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Информация в прикрепленном файле.</w:t>
                  </w: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6" w:tgtFrame="_blank" w:history="1">
                    <w:r w:rsidRPr="001E20F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1E20F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2013_0094-ЭС_П-00-ИОС5.1.3.pdf</w:t>
                    </w:r>
                  </w:hyperlink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(3.9 Мб)</w:t>
                  </w:r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7" w:tgtFrame="_blank" w:history="1">
                    <w:r w:rsidRPr="001E20F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1E20F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2013_0094-ЭС_П-00-ИОС5.1.4.pdf</w:t>
                    </w:r>
                  </w:hyperlink>
                  <w:r w:rsidRPr="001E20F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(2.5 Мб)</w:t>
                  </w:r>
                </w:p>
              </w:tc>
            </w:tr>
          </w:tbl>
          <w:p w:rsidR="000C7F1E" w:rsidRPr="000C7F1E" w:rsidRDefault="000C7F1E" w:rsidP="000C7F1E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982E58" w:rsidRDefault="00982E58"/>
    <w:sectPr w:rsidR="00982E58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C7F1E"/>
    <w:rsid w:val="000C7F1E"/>
    <w:rsid w:val="001A1B02"/>
    <w:rsid w:val="001E20F0"/>
    <w:rsid w:val="00200866"/>
    <w:rsid w:val="00910A03"/>
    <w:rsid w:val="00912178"/>
    <w:rsid w:val="0098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0C7F1E"/>
  </w:style>
  <w:style w:type="character" w:customStyle="1" w:styleId="imp1">
    <w:name w:val="imp1"/>
    <w:basedOn w:val="a0"/>
    <w:rsid w:val="000C7F1E"/>
    <w:rPr>
      <w:color w:val="FF0000"/>
    </w:rPr>
  </w:style>
  <w:style w:type="character" w:customStyle="1" w:styleId="aux1">
    <w:name w:val="aux1"/>
    <w:basedOn w:val="a0"/>
    <w:rsid w:val="00912178"/>
    <w:rPr>
      <w:color w:val="0066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2452">
          <w:marLeft w:val="18"/>
          <w:marRight w:val="18"/>
          <w:marTop w:val="18"/>
          <w:marBottom w:val="18"/>
          <w:divBdr>
            <w:top w:val="dotted" w:sz="4" w:space="1" w:color="000000"/>
            <w:left w:val="dotted" w:sz="4" w:space="1" w:color="000000"/>
            <w:bottom w:val="dotted" w:sz="4" w:space="1" w:color="000000"/>
            <w:right w:val="dotted" w:sz="4" w:space="1" w:color="000000"/>
          </w:divBdr>
        </w:div>
      </w:divsChild>
    </w:div>
    <w:div w:id="10874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2363">
          <w:marLeft w:val="18"/>
          <w:marRight w:val="18"/>
          <w:marTop w:val="18"/>
          <w:marBottom w:val="18"/>
          <w:divBdr>
            <w:top w:val="dotted" w:sz="4" w:space="1" w:color="000000"/>
            <w:left w:val="dotted" w:sz="4" w:space="1" w:color="000000"/>
            <w:bottom w:val="dotted" w:sz="4" w:space="1" w:color="000000"/>
            <w:right w:val="dotted" w:sz="4" w:space="1" w:color="000000"/>
          </w:divBdr>
        </w:div>
      </w:divsChild>
    </w:div>
    <w:div w:id="10948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76894">
          <w:marLeft w:val="18"/>
          <w:marRight w:val="18"/>
          <w:marTop w:val="18"/>
          <w:marBottom w:val="18"/>
          <w:divBdr>
            <w:top w:val="dotted" w:sz="4" w:space="1" w:color="000000"/>
            <w:left w:val="dotted" w:sz="4" w:space="1" w:color="000000"/>
            <w:bottom w:val="dotted" w:sz="4" w:space="1" w:color="000000"/>
            <w:right w:val="dotted" w:sz="4" w:space="1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2b-mrsk.ru/download.html?file=file%2F8492004.pdf&amp;title=2013_0094-%D0%AD%D0%A1_%D0%9F-00-%D0%98%D0%9E%D0%A15.1.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8492003.pdf&amp;title=2013_0094-%D0%AD%D0%A1_%D0%9F-00-%D0%98%D0%9E%D0%A15.1.3.pdf" TargetMode="External"/><Relationship Id="rId5" Type="http://schemas.openxmlformats.org/officeDocument/2006/relationships/hyperlink" Target="http://www.b2b-mrsk.ru/market/view_tender.html?id=39615&amp;action=explanation" TargetMode="External"/><Relationship Id="rId4" Type="http://schemas.openxmlformats.org/officeDocument/2006/relationships/hyperlink" Target="http://www.b2b-mrsk.ru/market/view_tender.html?action=explanation&amp;id=39615&amp;doexpl=answer&amp;expl_id=11765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1015</Characters>
  <Application>Microsoft Office Word</Application>
  <DocSecurity>0</DocSecurity>
  <Lines>8</Lines>
  <Paragraphs>2</Paragraphs>
  <ScaleCrop>false</ScaleCrop>
  <Company>ОАО "Тюменьэнерго"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4</cp:revision>
  <dcterms:created xsi:type="dcterms:W3CDTF">2014-03-17T09:46:00Z</dcterms:created>
  <dcterms:modified xsi:type="dcterms:W3CDTF">2014-03-20T03:11:00Z</dcterms:modified>
</cp:coreProperties>
</file>